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9D7C4B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D7C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7C4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58F44AF2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79582B">
        <w:rPr>
          <w:rFonts w:ascii="Times New Roman" w:hAnsi="Times New Roman" w:cs="Times New Roman"/>
          <w:noProof/>
          <w:sz w:val="24"/>
          <w:szCs w:val="24"/>
        </w:rPr>
        <w:t>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79582B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79582B">
        <w:rPr>
          <w:noProof/>
          <w:sz w:val="24"/>
          <w:szCs w:val="24"/>
        </w:rPr>
        <w:t>1264</w:t>
      </w:r>
      <w:r w:rsidR="00102979" w:rsidRPr="0079582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79582B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79582B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79582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79582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79582B">
        <w:rPr>
          <w:sz w:val="24"/>
          <w:szCs w:val="24"/>
        </w:rPr>
        <w:t xml:space="preserve"> </w:t>
      </w:r>
      <w:r w:rsidR="001964A6" w:rsidRPr="0079582B">
        <w:rPr>
          <w:noProof/>
          <w:sz w:val="24"/>
          <w:szCs w:val="24"/>
        </w:rPr>
        <w:t>50:23:0020308:1537</w:t>
      </w:r>
      <w:r w:rsidRPr="0079582B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79582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79582B">
        <w:rPr>
          <w:sz w:val="24"/>
          <w:szCs w:val="24"/>
        </w:rPr>
        <w:t xml:space="preserve"> – «</w:t>
      </w:r>
      <w:r w:rsidR="00597746" w:rsidRPr="0079582B">
        <w:rPr>
          <w:noProof/>
          <w:sz w:val="24"/>
          <w:szCs w:val="24"/>
        </w:rPr>
        <w:t>Земли населенных пунктов</w:t>
      </w:r>
      <w:r w:rsidRPr="0079582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79582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79582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79582B">
        <w:rPr>
          <w:sz w:val="24"/>
          <w:szCs w:val="24"/>
        </w:rPr>
        <w:t xml:space="preserve"> – «</w:t>
      </w:r>
      <w:r w:rsidR="003E59E1" w:rsidRPr="0079582B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79582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79582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79582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79582B">
        <w:rPr>
          <w:sz w:val="24"/>
          <w:szCs w:val="24"/>
        </w:rPr>
        <w:t xml:space="preserve">: </w:t>
      </w:r>
      <w:r w:rsidR="00D1191C" w:rsidRPr="0079582B">
        <w:rPr>
          <w:noProof/>
          <w:sz w:val="24"/>
          <w:szCs w:val="24"/>
        </w:rPr>
        <w:t>Российская Федерация, Московская область, Раменский городской округ, д. Трошково</w:t>
      </w:r>
      <w:r w:rsidR="00472CAA" w:rsidRPr="0079582B">
        <w:rPr>
          <w:sz w:val="24"/>
          <w:szCs w:val="24"/>
        </w:rPr>
        <w:t xml:space="preserve"> </w:t>
      </w:r>
      <w:r w:rsidRPr="0079582B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79582B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79582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79582B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D6EED87" w:rsidR="001D268C" w:rsidRPr="00A31FA7" w:rsidRDefault="00C06B21" w:rsidP="00F47C9F">
      <w:pPr>
        <w:ind w:firstLine="709"/>
        <w:rPr>
          <w:rFonts w:ascii="Times New Roman" w:hAnsi="Times New Roman" w:cs="Times New Roman"/>
          <w:noProof/>
        </w:rPr>
      </w:pPr>
      <w:r w:rsidRPr="00A31FA7">
        <w:rPr>
          <w:rFonts w:ascii="Times New Roman" w:hAnsi="Times New Roman" w:cs="Times New Roman"/>
          <w:noProof/>
        </w:rPr>
        <w:t>- Частично расположен: 3 пояс ЗСО источников питьевого и хозя</w:t>
      </w:r>
      <w:r w:rsidR="00F47C9F">
        <w:rPr>
          <w:rFonts w:ascii="Times New Roman" w:hAnsi="Times New Roman" w:cs="Times New Roman"/>
          <w:noProof/>
        </w:rPr>
        <w:t>йственно-бытового водоснабжения</w:t>
      </w:r>
      <w:r w:rsidR="00837872" w:rsidRPr="00837872">
        <w:rPr>
          <w:rFonts w:ascii="Times New Roman" w:hAnsi="Times New Roman" w:cs="Times New Roman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lastRenderedPageBreak/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0EFF728C" w14:textId="77777777" w:rsidR="0079582B" w:rsidRPr="00406E0F" w:rsidRDefault="0079582B" w:rsidP="0079582B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 в п. 2.1. Договора.</w:t>
      </w:r>
    </w:p>
    <w:p w14:paraId="78DA0DD8" w14:textId="77777777" w:rsidR="0079582B" w:rsidRPr="00406E0F" w:rsidRDefault="0079582B" w:rsidP="0079582B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(Приложение № 1), являющимся неотъемлемой частью Договора.</w:t>
      </w:r>
    </w:p>
    <w:p w14:paraId="6051FF05" w14:textId="77777777" w:rsidR="0079582B" w:rsidRPr="00406E0F" w:rsidRDefault="0079582B" w:rsidP="0079582B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4B13DDB" w14:textId="77777777" w:rsidR="0079582B" w:rsidRPr="00406E0F" w:rsidRDefault="0079582B" w:rsidP="0079582B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__________________________________. </w:t>
      </w:r>
    </w:p>
    <w:p w14:paraId="4185AB75" w14:textId="0C83D309" w:rsidR="00312A73" w:rsidRPr="00594407" w:rsidRDefault="0079582B" w:rsidP="0079582B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 месяц исчисляется пропорционально количеству календарных дней аренды в месяце к количеству дней данного 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</w:t>
      </w:r>
      <w:proofErr w:type="spellStart"/>
      <w:r w:rsidRPr="00A31FA7">
        <w:t>неосвоения</w:t>
      </w:r>
      <w:proofErr w:type="spellEnd"/>
      <w:r w:rsidRPr="00A31FA7">
        <w:t xml:space="preserve">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</w:t>
      </w:r>
      <w:proofErr w:type="spellStart"/>
      <w:r w:rsidRPr="00A31FA7">
        <w:t>неподписания</w:t>
      </w:r>
      <w:proofErr w:type="spellEnd"/>
      <w:r w:rsidRPr="00A31FA7">
        <w:t xml:space="preserve">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485527E2"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</w:t>
      </w:r>
      <w:r w:rsidR="00F47C9F" w:rsidRPr="00A31FA7">
        <w:t>требованиями:</w:t>
      </w:r>
      <w:r w:rsidR="00F47C9F" w:rsidRPr="00A31FA7">
        <w:rPr>
          <w:noProof/>
        </w:rPr>
        <w:t xml:space="preserve"> Водного</w:t>
      </w:r>
      <w:r w:rsidRPr="00A31FA7">
        <w:rPr>
          <w:noProof/>
        </w:rPr>
        <w:t xml:space="preserve"> кодекса Российской Федерации, Санитарно-эпидемиологических правил и нормативов СанПиН 2.1.4.1110-02 «Зоны санитарной охраны источников водоснабжения и водопроводов питьевого назначения», утвержденных постановлением Главного государственного санитарного врача Российско</w:t>
      </w:r>
      <w:r w:rsidR="00B9259A">
        <w:rPr>
          <w:noProof/>
        </w:rPr>
        <w:t>й Федерации от 14.03.2002 № 10</w:t>
      </w:r>
      <w:bookmarkStart w:id="3" w:name="_GoBack"/>
      <w:bookmarkEnd w:id="3"/>
      <w:r w:rsidR="00B9259A">
        <w:rPr>
          <w:noProof/>
        </w:rPr>
        <w:t>»</w:t>
      </w:r>
      <w:r w:rsidR="00805AAD">
        <w:rPr>
          <w:noProof/>
        </w:rPr>
        <w:t xml:space="preserve"> (</w:t>
      </w:r>
      <w:r w:rsidR="00805AAD" w:rsidRPr="00A31FA7">
        <w:t>в случае, если Земельный участок имеет ограничения в использовании, указанные в п. 1.3).</w:t>
      </w:r>
      <w:r w:rsidRPr="00A31FA7">
        <w:t xml:space="preserve">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может быть досрочно расторгнут судом в </w:t>
      </w:r>
      <w:r w:rsidRPr="00A31FA7">
        <w:lastRenderedPageBreak/>
        <w:t>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</w:t>
      </w:r>
      <w:proofErr w:type="spellStart"/>
      <w:r w:rsidR="00CB31B5" w:rsidRPr="00A31FA7">
        <w:t>неустранении</w:t>
      </w:r>
      <w:proofErr w:type="spellEnd"/>
      <w:r w:rsidR="00CB31B5" w:rsidRPr="00A31FA7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79582B" w:rsidRPr="00A31FA7" w14:paraId="1C6D8A9A" w14:textId="77777777" w:rsidTr="00AA2945">
        <w:tc>
          <w:tcPr>
            <w:tcW w:w="2500" w:type="pct"/>
          </w:tcPr>
          <w:p w14:paraId="62F2AD16" w14:textId="77777777" w:rsidR="0079582B" w:rsidRDefault="0079582B" w:rsidP="0079582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12E6FEB0" w14:textId="77777777" w:rsidR="0079582B" w:rsidRDefault="0079582B" w:rsidP="0079582B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42C551B2" w14:textId="77777777" w:rsidR="0079582B" w:rsidRDefault="0079582B" w:rsidP="0079582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26DBF681" w14:textId="77777777" w:rsidR="0079582B" w:rsidRDefault="0079582B" w:rsidP="0079582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F8C685C" w14:textId="77777777" w:rsidR="0079582B" w:rsidRDefault="0079582B" w:rsidP="0079582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288C85CA" w14:textId="77777777" w:rsidR="0079582B" w:rsidRDefault="0079582B" w:rsidP="0079582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1F54D3B" w14:textId="77777777" w:rsidR="0079582B" w:rsidRDefault="0079582B" w:rsidP="0079582B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79582B" w:rsidRPr="00A31FA7" w:rsidRDefault="0079582B" w:rsidP="0079582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707793AF" w14:textId="77777777" w:rsidR="0079582B" w:rsidRDefault="0079582B" w:rsidP="0079582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3669A606" w14:textId="77777777" w:rsidR="0079582B" w:rsidRDefault="0079582B" w:rsidP="0079582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0E12FAFE" w14:textId="77777777" w:rsidR="0079582B" w:rsidRDefault="0079582B" w:rsidP="0079582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09338857" w14:textId="77777777" w:rsidR="0079582B" w:rsidRDefault="0079582B" w:rsidP="0079582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39FF9114" w14:textId="2AA0A8C7" w:rsidR="0079582B" w:rsidRPr="00A31FA7" w:rsidRDefault="0079582B" w:rsidP="0079582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82B" w:rsidRPr="00A31FA7" w14:paraId="49114FF4" w14:textId="77777777" w:rsidTr="00AA2945">
        <w:tc>
          <w:tcPr>
            <w:tcW w:w="2500" w:type="pct"/>
          </w:tcPr>
          <w:p w14:paraId="19022F93" w14:textId="77777777" w:rsidR="0079582B" w:rsidRDefault="0079582B" w:rsidP="0079582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79582B" w:rsidRPr="00A31FA7" w:rsidRDefault="0079582B" w:rsidP="0079582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3E7D633" w14:textId="77777777" w:rsidR="0079582B" w:rsidRDefault="0079582B" w:rsidP="0079582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79582B" w:rsidRPr="00A31FA7" w:rsidRDefault="0079582B" w:rsidP="0079582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1264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9D7C4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79582B" w:rsidRPr="00A31FA7" w14:paraId="3A8D7B19" w14:textId="77777777" w:rsidTr="00CC5D0C">
        <w:tc>
          <w:tcPr>
            <w:tcW w:w="2500" w:type="pct"/>
          </w:tcPr>
          <w:p w14:paraId="145ABB4B" w14:textId="28E4A214" w:rsidR="0079582B" w:rsidRPr="00A31FA7" w:rsidRDefault="0079582B" w:rsidP="0079582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79582B" w:rsidRPr="00A31FA7" w:rsidRDefault="0079582B" w:rsidP="0079582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4F939A9A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79582B">
        <w:rPr>
          <w:rFonts w:ascii="Times New Roman" w:hAnsi="Times New Roman" w:cs="Times New Roman"/>
          <w:noProof/>
          <w:sz w:val="24"/>
          <w:szCs w:val="24"/>
        </w:rPr>
        <w:t>________________________________________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 xml:space="preserve"> __  на основании , в дальнейшем именуем __ 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79582B" w:rsidRPr="00B07D68" w14:paraId="59137234" w14:textId="77777777" w:rsidTr="00D47D3D">
        <w:tc>
          <w:tcPr>
            <w:tcW w:w="2500" w:type="pct"/>
          </w:tcPr>
          <w:p w14:paraId="5FF21B7C" w14:textId="5F402EBA" w:rsidR="0079582B" w:rsidRPr="00A31FA7" w:rsidRDefault="0079582B" w:rsidP="0079582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79582B" w:rsidRPr="00B07D68" w:rsidRDefault="0079582B" w:rsidP="0079582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7569D8" w14:textId="77777777" w:rsidR="00FF1B15" w:rsidRDefault="00FF1B15" w:rsidP="00195C19">
      <w:r>
        <w:separator/>
      </w:r>
    </w:p>
  </w:endnote>
  <w:endnote w:type="continuationSeparator" w:id="0">
    <w:p w14:paraId="7A2ECC87" w14:textId="77777777" w:rsidR="00FF1B15" w:rsidRDefault="00FF1B15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CF3D9E" w14:textId="77777777" w:rsidR="00FF1B15" w:rsidRDefault="00FF1B15" w:rsidP="00195C19">
      <w:r>
        <w:separator/>
      </w:r>
    </w:p>
  </w:footnote>
  <w:footnote w:type="continuationSeparator" w:id="0">
    <w:p w14:paraId="3789ACD1" w14:textId="77777777" w:rsidR="00FF1B15" w:rsidRDefault="00FF1B15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7BED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5373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582B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5AAD"/>
    <w:rsid w:val="008066F0"/>
    <w:rsid w:val="00807C3B"/>
    <w:rsid w:val="00807CD0"/>
    <w:rsid w:val="00810359"/>
    <w:rsid w:val="00811BB3"/>
    <w:rsid w:val="0081269B"/>
    <w:rsid w:val="00813E1D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37872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D7C4B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59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47C9F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1B15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CEFD75-4120-4E56-9334-6249F95F3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3093</Words>
  <Characters>17634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Пискарева Дарья Григорьевна</cp:lastModifiedBy>
  <cp:revision>8</cp:revision>
  <cp:lastPrinted>2022-02-16T11:57:00Z</cp:lastPrinted>
  <dcterms:created xsi:type="dcterms:W3CDTF">2024-09-24T13:42:00Z</dcterms:created>
  <dcterms:modified xsi:type="dcterms:W3CDTF">2024-09-26T11:47:00Z</dcterms:modified>
</cp:coreProperties>
</file>